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97.59999999999997" w:lineRule="auto"/>
        <w:rPr>
          <w:rFonts w:ascii="Roboto" w:cs="Roboto" w:eastAsia="Roboto" w:hAnsi="Roboto"/>
          <w:color w:val="848991"/>
          <w:sz w:val="27"/>
          <w:szCs w:val="27"/>
        </w:rPr>
      </w:pPr>
      <w:bookmarkStart w:colFirst="0" w:colLast="0" w:name="_kz0uoak2q8x9" w:id="0"/>
      <w:bookmarkEnd w:id="0"/>
      <w:r w:rsidDel="00000000" w:rsidR="00000000" w:rsidRPr="00000000">
        <w:rPr>
          <w:rFonts w:ascii="Roboto" w:cs="Roboto" w:eastAsia="Roboto" w:hAnsi="Roboto"/>
          <w:b w:val="1"/>
          <w:color w:val="3e4249"/>
          <w:sz w:val="75"/>
          <w:szCs w:val="75"/>
          <w:rtl w:val="0"/>
        </w:rPr>
        <w:t xml:space="preserve">Privacy Policy</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We have created this privacy statement to demonstrate our commitment to our customers and users of this website. This Privacy Policy governs how we use, maintain and disclose information collected from our customers and users of our website.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Privacy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We are responsible for implementing and maintaining all administrative, physical and technical safeguards to protect the confidentiality and integrity of customer data. We pledge not to:</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Modify customer data without the customer’s consent or not to fix errors or incidents.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Disclose customer data unless we are required by law or allowed by the customer.</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600" w:lineRule="auto"/>
        <w:ind w:left="720" w:hanging="360"/>
      </w:pPr>
      <w:r w:rsidDel="00000000" w:rsidR="00000000" w:rsidRPr="00000000">
        <w:rPr>
          <w:rFonts w:ascii="Roboto" w:cs="Roboto" w:eastAsia="Roboto" w:hAnsi="Roboto"/>
          <w:color w:val="848991"/>
          <w:sz w:val="27"/>
          <w:szCs w:val="27"/>
          <w:rtl w:val="0"/>
        </w:rPr>
        <w:t xml:space="preserve">Access data or change customer data unless we are authorized by the customer or requested by the customer when they are using the support service.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We are responsible for the confidentiality of all information about customer data and are not disclosed to any other third parties except required by the competent authorities as prescribed by law. We are not responsible for any data loss or confidentiality of customers caused by customers accidentally or intentionally.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Information We Collect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The shop information of users is collected by Omnirio via API link from e-commerce platforms only when the user agrees to connect the shop to the Omnirio software, with the permission of each corresponding e-commerce platform. Also, personal information from users will be recorded by Omnirio when users sign up for Omnirio service account or in other cases when users are invited to voluntarily provide information. All of this information is used to develop services for online sellers.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The data we collect ranges from the customer’s personally identifiable information which are all products information and data on e-commerce sales platforms through API connectivity of eCommerce platforms, such as:</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Your name</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E-mail address</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Postal address</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Telephone and telefax numbers</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URL</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Roboto" w:cs="Roboto" w:eastAsia="Roboto" w:hAnsi="Roboto"/>
          <w:color w:val="848991"/>
          <w:sz w:val="27"/>
          <w:szCs w:val="27"/>
          <w:rtl w:val="0"/>
        </w:rPr>
        <w:t xml:space="preserve">Credit card information</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after="600" w:lineRule="auto"/>
        <w:ind w:left="720" w:hanging="360"/>
      </w:pPr>
      <w:r w:rsidDel="00000000" w:rsidR="00000000" w:rsidRPr="00000000">
        <w:rPr>
          <w:rFonts w:ascii="Roboto" w:cs="Roboto" w:eastAsia="Roboto" w:hAnsi="Roboto"/>
          <w:color w:val="848991"/>
          <w:sz w:val="27"/>
          <w:szCs w:val="27"/>
          <w:rtl w:val="0"/>
        </w:rPr>
        <w:t xml:space="preserve">Other billing information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All product information and product-related information from the API portal that we synced from the stores are connecting to Omnirio.</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We may also collect information about how customers access the website using a tracking ID specifically to each customer through the use of cookies.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What are Cookies?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A cookie is a piece of data stored in the user’s computer tied to information about the user. We may use both sessions which are ID cookies and persistent cookies. For ID cookies, once you close your browser or log out, the cookie terminates and erased. A persistent cookie is a small text file stored on your computer’s hard drive for an extended period. Your browser’s help file contains information and instructions for removing persistent cookies. Session ID cookies may be used by Omnirio to track user preferences while the user is visiting the website. They also help to minimize load times and save on server processing. Persistent cookies may be used by Omnirio to store whether, for example, you want your password to be remembered or not, and other information. Cookies used on Omnirio website do not contain personally identifiable information.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Log Files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Like most standard websites, we use log files. This information may include internet protocol (IP) addresses, browser type, internet service provider (ISP), referring/exit pages, platform type, date/time stamp, and number of clicks to analyze trends, administer the site, track user’s movement in the aggregate, and gather broad demographic information for aggregate use. However, none of the information stored in our log files, including but not limited to IP addresses, is linked to personally identifiable information.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How we use this information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Omnirio may use the personally identifiable information collected by Omnirio to contact customers about products and services provided by Omnirio or by affiliates, independent contractors and trusted business partners. (with the consent of the customer). We may also use this information for research purposes on the effectiveness of web services, marketing, advertising and sales. We will not share this information with a third party for free or by selling it unless you specifically authorize such disclosures.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Disclosure of Information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We may also disclose aggregate, anonymous data based on information collected from users to investors and potential partners. In such cases, only statistical information will be disclosed and personally identifiable data will be kept strictly confidential. In case Omnirio is sold, the information collected from users may be transferred to the new owners.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Omnirio may from time to time engage third parties, including its subsidiaries and affiliated companies, to preserve, to analyze or otherwise store or manipulate data received by Omnirio from its customers. In all such cases, third-party service providers will be required to treat all such data with the same degree of care as Omnirio and they will be prohibited from disclosing such data to any other person or party, except as otherwise provided for in this Privacy Policy.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Special Offers and Updates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Our customers and users will occasionally receive newsletters or e-mails with information on products, services, or special offers. Out of respect for the privacy of our users, Omnirio gives them the opportunity to opt-out from receiving these types of communications.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Service Announcements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On rare occasions, it is necessary to send out a strictly service-related announcement, if, for instance, our service is temporarily suspended for maintenance. Generally, users may not opt-out of these communications. However, these communications are not promotional.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Legal Disclaimer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Though we make every effort to preserve your privacy, we may need to disclose personal information when required by law, if we have a good-faith belief that such action is necessary and required to comply with a current judicial proceeding, a court order, subpoena or other legal process served on Omnirio.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The Omnirio website contains links to other sites. Please be aware that we are not responsible for the privacy practices of such other sites. We encourage you to read the privacy statements of every website that collects personally identifiable information. Our Privacy Policy as described herein applies solely to information collected by us.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Maintenance of Information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The information provided to Omnirio is saved indefinitely and may be stored on one or more databases directly or indirectly maintained by Omnirio. Omnirio employs industry-standard security measures to protect the confidentiality of the information. While we cannot guarantee that loss, misuse or alteration of data will not occur; we make every effort to prevent such occurrences. Any other particularly sensitive information, such as credit card numbers collected for commercial transactions, is encrypted before transmission by you to Omnirio.</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Your Responsibility</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You are responsible for the security of your Customer ID and passwords. Make sure you keep them in a safe place and do not share them with others. Always remember to log out after your session to ensure that others cannot access your private personal information.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rFonts w:ascii="Roboto" w:cs="Roboto" w:eastAsia="Roboto" w:hAnsi="Roboto"/>
          <w:color w:val="3e4249"/>
          <w:sz w:val="75"/>
          <w:szCs w:val="75"/>
        </w:rPr>
      </w:pPr>
      <w:r w:rsidDel="00000000" w:rsidR="00000000" w:rsidRPr="00000000">
        <w:rPr>
          <w:rFonts w:ascii="Roboto" w:cs="Roboto" w:eastAsia="Roboto" w:hAnsi="Roboto"/>
          <w:color w:val="3e4249"/>
          <w:sz w:val="75"/>
          <w:szCs w:val="75"/>
          <w:rtl w:val="0"/>
        </w:rPr>
        <w:t xml:space="preserve">Questions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848991"/>
          <w:sz w:val="27"/>
          <w:szCs w:val="27"/>
        </w:rPr>
      </w:pPr>
      <w:r w:rsidDel="00000000" w:rsidR="00000000" w:rsidRPr="00000000">
        <w:rPr>
          <w:rFonts w:ascii="Roboto" w:cs="Roboto" w:eastAsia="Roboto" w:hAnsi="Roboto"/>
          <w:color w:val="848991"/>
          <w:sz w:val="27"/>
          <w:szCs w:val="27"/>
          <w:rtl w:val="0"/>
        </w:rPr>
        <w:t xml:space="preserve">Any questions concerning this Privacy Policy or if you want to report abuse, please send an e-mail to hello@omnirio.com.</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84899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84899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